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C5" w:rsidRDefault="000C4DC5" w:rsidP="000C4DC5">
      <w:pPr>
        <w:spacing w:after="0" w:line="240" w:lineRule="auto"/>
        <w:ind w:firstLine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Zgodnie z art. 19 ust. 14 ustawy o pomocy społecznej z dnia 12 marca 2004 roku </w:t>
      </w:r>
      <w:r>
        <w:rPr>
          <w:rFonts w:eastAsia="Times New Roman"/>
          <w:szCs w:val="24"/>
          <w:lang w:eastAsia="pl-PL"/>
        </w:rPr>
        <w:br/>
        <w:t xml:space="preserve">(j.t. Dz.U. z 2020 r. poz. 1876 z późn. zm.) do zadań własnych powiatu należy szkolenie </w:t>
      </w:r>
      <w:r>
        <w:rPr>
          <w:rFonts w:eastAsia="Times New Roman"/>
          <w:szCs w:val="24"/>
          <w:lang w:eastAsia="pl-PL"/>
        </w:rPr>
        <w:br/>
        <w:t xml:space="preserve">i doskonalenie zawodowe kadry pomocy społecznej z terenu powiatu.  </w:t>
      </w:r>
    </w:p>
    <w:p w:rsidR="000C4DC5" w:rsidRDefault="000C4DC5" w:rsidP="000C4DC5">
      <w:pPr>
        <w:spacing w:after="0"/>
        <w:ind w:firstLine="425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związku z powyższym Powiatowe Centrum Pomocy Rodzinie w Hrubieszowie </w:t>
      </w:r>
      <w:r>
        <w:rPr>
          <w:rFonts w:eastAsia="Times New Roman"/>
          <w:szCs w:val="24"/>
          <w:lang w:eastAsia="pl-PL"/>
        </w:rPr>
        <w:br/>
        <w:t xml:space="preserve">w załączeniu przesyła do wypełnienia ankietę dotycząca określenia </w:t>
      </w:r>
      <w:r>
        <w:rPr>
          <w:rFonts w:eastAsia="Times New Roman"/>
          <w:bCs/>
          <w:szCs w:val="24"/>
          <w:lang w:eastAsia="pl-PL"/>
        </w:rPr>
        <w:t xml:space="preserve">potrzeb szkoleniowych </w:t>
      </w:r>
      <w:r>
        <w:rPr>
          <w:rFonts w:eastAsia="Times New Roman"/>
          <w:bCs/>
          <w:szCs w:val="24"/>
          <w:lang w:eastAsia="pl-PL"/>
        </w:rPr>
        <w:br/>
        <w:t>kadry zarządzającej, pracowników socjalnych, asystentów rodzin, członków zespołów interdyscyplinarnych oraz grup roboczych ds. przeciwdziałania przemocy w rodzinie z terenu Powiatu Hrubieszowskiego na rok 2022.</w:t>
      </w:r>
    </w:p>
    <w:p w:rsidR="003746A2" w:rsidRDefault="000C4DC5">
      <w:bookmarkStart w:id="0" w:name="_GoBack"/>
      <w:bookmarkEnd w:id="0"/>
    </w:p>
    <w:sectPr w:rsidR="0037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AE"/>
    <w:rsid w:val="000C4DC5"/>
    <w:rsid w:val="008105C3"/>
    <w:rsid w:val="008B63AE"/>
    <w:rsid w:val="00A52A6F"/>
    <w:rsid w:val="00AA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C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C5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A6875136</Template>
  <TotalTime>0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kwysocka</dc:creator>
  <cp:keywords/>
  <dc:description/>
  <cp:lastModifiedBy>kwysocka</cp:lastModifiedBy>
  <cp:revision>2</cp:revision>
  <dcterms:created xsi:type="dcterms:W3CDTF">2021-09-27T10:43:00Z</dcterms:created>
  <dcterms:modified xsi:type="dcterms:W3CDTF">2021-09-27T10:43:00Z</dcterms:modified>
</cp:coreProperties>
</file>